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2C1" w:rsidRDefault="00DD1CAE">
      <w:pPr>
        <w:jc w:val="center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AI</w:t>
      </w:r>
      <w:r>
        <w:rPr>
          <w:rFonts w:hint="eastAsia"/>
          <w:b/>
          <w:bCs/>
          <w:sz w:val="28"/>
          <w:szCs w:val="36"/>
        </w:rPr>
        <w:t>学术科研服务平台的试用通知</w:t>
      </w:r>
    </w:p>
    <w:p w:rsidR="009202C1" w:rsidRDefault="00DD1CAE">
      <w:pPr>
        <w:spacing w:line="360" w:lineRule="auto"/>
        <w:ind w:firstLineChars="200" w:firstLine="482"/>
        <w:jc w:val="left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学科门类：</w:t>
      </w:r>
      <w:r>
        <w:rPr>
          <w:rFonts w:hint="eastAsia"/>
          <w:sz w:val="24"/>
          <w:szCs w:val="32"/>
        </w:rPr>
        <w:t>科技类</w:t>
      </w:r>
    </w:p>
    <w:p w:rsidR="009202C1" w:rsidRDefault="00DD1CAE">
      <w:pPr>
        <w:spacing w:line="360" w:lineRule="auto"/>
        <w:ind w:firstLineChars="200" w:firstLine="482"/>
        <w:jc w:val="left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语种类型：</w:t>
      </w:r>
      <w:r>
        <w:rPr>
          <w:rFonts w:hint="eastAsia"/>
          <w:sz w:val="24"/>
          <w:szCs w:val="32"/>
        </w:rPr>
        <w:t>外文</w:t>
      </w:r>
    </w:p>
    <w:p w:rsidR="009202C1" w:rsidRDefault="00DD1CAE">
      <w:pPr>
        <w:spacing w:line="360" w:lineRule="auto"/>
        <w:ind w:firstLineChars="200" w:firstLine="482"/>
        <w:jc w:val="left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数据库简介：</w:t>
      </w:r>
      <w:r>
        <w:rPr>
          <w:rFonts w:hint="eastAsia"/>
          <w:sz w:val="24"/>
          <w:szCs w:val="32"/>
        </w:rPr>
        <w:t>为促进学术资源全面、合理化利用，辅助提升科研效率，现为本单位全体科研人员，开通</w:t>
      </w:r>
      <w:r>
        <w:rPr>
          <w:rFonts w:hint="eastAsia"/>
          <w:sz w:val="24"/>
          <w:szCs w:val="32"/>
        </w:rPr>
        <w:t>AI</w:t>
      </w:r>
      <w:r>
        <w:rPr>
          <w:rFonts w:hint="eastAsia"/>
          <w:sz w:val="24"/>
          <w:szCs w:val="32"/>
        </w:rPr>
        <w:t>学术科研服务平台—</w:t>
      </w:r>
      <w:proofErr w:type="spellStart"/>
      <w:r>
        <w:rPr>
          <w:rFonts w:hint="eastAsia"/>
          <w:sz w:val="24"/>
          <w:szCs w:val="32"/>
        </w:rPr>
        <w:t>ScholarSpace</w:t>
      </w:r>
      <w:proofErr w:type="spellEnd"/>
      <w:r>
        <w:rPr>
          <w:rFonts w:hint="eastAsia"/>
          <w:sz w:val="24"/>
          <w:szCs w:val="32"/>
        </w:rPr>
        <w:t>发现平台的试用权限。该平台拥有学术发现与学术导航两大功能模块，为读者提供专业、全面的学术资源检索服务，是实现高效科研必备的学术空间站。</w:t>
      </w:r>
    </w:p>
    <w:p w:rsidR="009202C1" w:rsidRDefault="00DD1CAE">
      <w:pPr>
        <w:spacing w:line="360" w:lineRule="auto"/>
        <w:ind w:firstLineChars="200" w:firstLine="480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学术发现功能以“</w:t>
      </w:r>
      <w:proofErr w:type="spellStart"/>
      <w:r>
        <w:rPr>
          <w:rFonts w:hint="eastAsia"/>
          <w:sz w:val="24"/>
          <w:szCs w:val="32"/>
        </w:rPr>
        <w:t>ScholarSpace</w:t>
      </w:r>
      <w:proofErr w:type="spellEnd"/>
      <w:r>
        <w:rPr>
          <w:rFonts w:hint="eastAsia"/>
          <w:sz w:val="24"/>
          <w:szCs w:val="32"/>
        </w:rPr>
        <w:t>发现平台”为支撑，为读者提供高质量中外文学术资源的全面检索。该平台整合了约</w:t>
      </w:r>
      <w:r>
        <w:rPr>
          <w:rFonts w:hint="eastAsia"/>
          <w:sz w:val="24"/>
          <w:szCs w:val="32"/>
        </w:rPr>
        <w:t>3.2</w:t>
      </w:r>
      <w:r>
        <w:rPr>
          <w:rFonts w:hint="eastAsia"/>
          <w:sz w:val="24"/>
          <w:szCs w:val="32"/>
        </w:rPr>
        <w:t>亿篇文献资源，开放获取（</w:t>
      </w:r>
      <w:r>
        <w:rPr>
          <w:rFonts w:hint="eastAsia"/>
          <w:sz w:val="24"/>
          <w:szCs w:val="32"/>
        </w:rPr>
        <w:t>OA</w:t>
      </w:r>
      <w:r>
        <w:rPr>
          <w:rFonts w:hint="eastAsia"/>
          <w:sz w:val="24"/>
          <w:szCs w:val="32"/>
        </w:rPr>
        <w:t>）资源总量达</w:t>
      </w:r>
      <w:r>
        <w:rPr>
          <w:rFonts w:hint="eastAsia"/>
          <w:sz w:val="24"/>
          <w:szCs w:val="32"/>
        </w:rPr>
        <w:t>5</w:t>
      </w:r>
      <w:proofErr w:type="gramStart"/>
      <w:r>
        <w:rPr>
          <w:rFonts w:hint="eastAsia"/>
          <w:sz w:val="24"/>
          <w:szCs w:val="32"/>
        </w:rPr>
        <w:t>千万</w:t>
      </w:r>
      <w:proofErr w:type="gramEnd"/>
      <w:r>
        <w:rPr>
          <w:rFonts w:hint="eastAsia"/>
          <w:sz w:val="24"/>
          <w:szCs w:val="32"/>
        </w:rPr>
        <w:t>条，能够快速、准确追踪学术成果，从而拓宽研究视野。同时，平台还实时更新前沿研究动态，为科研创新提供强有力的支持。</w:t>
      </w:r>
    </w:p>
    <w:p w:rsidR="009202C1" w:rsidRDefault="00DD1CAE">
      <w:pPr>
        <w:spacing w:line="360" w:lineRule="auto"/>
        <w:ind w:firstLineChars="200" w:firstLine="480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学术导航功能集成了科研工作者常用的文献检索平台、国内外高质量的期刊、图书、专利、标准数据库，还包括在线学习平台、基金项目平台等，一站式导航丰富的学术资源平台，有助于提高研究效率，促进知识交流共享，对推动学术发展和科研创新具有重要意义</w:t>
      </w:r>
      <w:r>
        <w:rPr>
          <w:rFonts w:hint="eastAsia"/>
          <w:sz w:val="24"/>
          <w:szCs w:val="32"/>
        </w:rPr>
        <w:t>。</w:t>
      </w:r>
    </w:p>
    <w:p w:rsidR="009202C1" w:rsidRPr="00ED4025" w:rsidRDefault="00DD1CAE" w:rsidP="00ED4025">
      <w:pPr>
        <w:spacing w:line="360" w:lineRule="auto"/>
        <w:ind w:firstLineChars="200" w:firstLine="562"/>
        <w:jc w:val="left"/>
        <w:rPr>
          <w:b/>
          <w:bCs/>
          <w:sz w:val="28"/>
          <w:szCs w:val="28"/>
        </w:rPr>
      </w:pPr>
      <w:r w:rsidRPr="00ED4025">
        <w:rPr>
          <w:b/>
          <w:bCs/>
          <w:sz w:val="28"/>
          <w:szCs w:val="28"/>
        </w:rPr>
        <w:t>使用说明</w:t>
      </w:r>
      <w:r w:rsidRPr="00ED4025">
        <w:rPr>
          <w:rFonts w:hint="eastAsia"/>
          <w:b/>
          <w:bCs/>
          <w:sz w:val="28"/>
          <w:szCs w:val="28"/>
        </w:rPr>
        <w:t>：</w:t>
      </w:r>
    </w:p>
    <w:p w:rsidR="009202C1" w:rsidRDefault="00DD1CAE">
      <w:pPr>
        <w:spacing w:line="360" w:lineRule="auto"/>
        <w:jc w:val="left"/>
        <w:rPr>
          <w:sz w:val="24"/>
        </w:rPr>
      </w:pPr>
      <w:r>
        <w:rPr>
          <w:sz w:val="24"/>
        </w:rPr>
        <w:t>1</w:t>
      </w:r>
      <w:r>
        <w:rPr>
          <w:sz w:val="24"/>
        </w:rPr>
        <w:t>）访问网址：</w:t>
      </w:r>
      <w:r>
        <w:rPr>
          <w:rFonts w:hint="eastAsia"/>
          <w:sz w:val="24"/>
        </w:rPr>
        <w:t>http://lib.scholarspace.kechain.net</w:t>
      </w:r>
    </w:p>
    <w:p w:rsidR="009202C1" w:rsidRDefault="00DD1CAE">
      <w:pPr>
        <w:spacing w:line="360" w:lineRule="auto"/>
        <w:jc w:val="left"/>
        <w:rPr>
          <w:sz w:val="24"/>
        </w:rPr>
      </w:pPr>
      <w:r>
        <w:rPr>
          <w:sz w:val="24"/>
        </w:rPr>
        <w:t>2</w:t>
      </w:r>
      <w:r>
        <w:rPr>
          <w:sz w:val="24"/>
        </w:rPr>
        <w:t>）试用期限：</w:t>
      </w:r>
      <w:r>
        <w:rPr>
          <w:sz w:val="24"/>
        </w:rPr>
        <w:t>202</w:t>
      </w:r>
      <w:r>
        <w:rPr>
          <w:rFonts w:hint="eastAsia"/>
          <w:sz w:val="24"/>
        </w:rPr>
        <w:t>6</w:t>
      </w:r>
      <w:r>
        <w:rPr>
          <w:sz w:val="24"/>
        </w:rPr>
        <w:t>年</w:t>
      </w:r>
      <w:r>
        <w:rPr>
          <w:rFonts w:hint="eastAsia"/>
          <w:sz w:val="24"/>
        </w:rPr>
        <w:t>3</w:t>
      </w:r>
      <w:r>
        <w:rPr>
          <w:sz w:val="24"/>
        </w:rPr>
        <w:t>月</w:t>
      </w:r>
      <w:r>
        <w:rPr>
          <w:sz w:val="24"/>
        </w:rPr>
        <w:t>1</w:t>
      </w:r>
      <w:r>
        <w:rPr>
          <w:rFonts w:hint="eastAsia"/>
          <w:sz w:val="24"/>
        </w:rPr>
        <w:t>1</w:t>
      </w:r>
      <w:r>
        <w:rPr>
          <w:sz w:val="24"/>
        </w:rPr>
        <w:t>日至</w:t>
      </w:r>
      <w:r>
        <w:rPr>
          <w:sz w:val="24"/>
        </w:rPr>
        <w:t>202</w:t>
      </w:r>
      <w:r>
        <w:rPr>
          <w:rFonts w:hint="eastAsia"/>
          <w:sz w:val="24"/>
        </w:rPr>
        <w:t>6</w:t>
      </w:r>
      <w:r>
        <w:rPr>
          <w:sz w:val="24"/>
        </w:rPr>
        <w:t>年</w:t>
      </w:r>
      <w:r>
        <w:rPr>
          <w:rFonts w:hint="eastAsia"/>
          <w:sz w:val="24"/>
        </w:rPr>
        <w:t>6</w:t>
      </w:r>
      <w:r>
        <w:rPr>
          <w:sz w:val="24"/>
        </w:rPr>
        <w:t>月</w:t>
      </w:r>
      <w:r>
        <w:rPr>
          <w:rFonts w:hint="eastAsia"/>
          <w:sz w:val="24"/>
        </w:rPr>
        <w:t>11</w:t>
      </w:r>
      <w:r>
        <w:rPr>
          <w:sz w:val="24"/>
        </w:rPr>
        <w:t>日</w:t>
      </w:r>
    </w:p>
    <w:p w:rsidR="009202C1" w:rsidRDefault="00DD1CAE">
      <w:pPr>
        <w:spacing w:line="360" w:lineRule="auto"/>
        <w:jc w:val="left"/>
        <w:rPr>
          <w:rFonts w:hint="eastAsia"/>
          <w:sz w:val="24"/>
        </w:rPr>
      </w:pPr>
      <w:r>
        <w:rPr>
          <w:sz w:val="24"/>
        </w:rPr>
        <w:t>3</w:t>
      </w:r>
      <w:r>
        <w:rPr>
          <w:sz w:val="24"/>
        </w:rPr>
        <w:t>）</w:t>
      </w:r>
      <w:r>
        <w:rPr>
          <w:rFonts w:hint="eastAsia"/>
          <w:sz w:val="24"/>
        </w:rPr>
        <w:t>登录方式：</w:t>
      </w:r>
      <w:r w:rsidR="00ED4025">
        <w:rPr>
          <w:rFonts w:hint="eastAsia"/>
          <w:sz w:val="24"/>
        </w:rPr>
        <w:t>1</w:t>
      </w:r>
      <w:r w:rsidR="00ED4025">
        <w:rPr>
          <w:rFonts w:hint="eastAsia"/>
          <w:sz w:val="24"/>
        </w:rPr>
        <w:t>、</w:t>
      </w:r>
      <w:bookmarkStart w:id="0" w:name="OLE_LINK3"/>
      <w:bookmarkStart w:id="1" w:name="OLE_LINK4"/>
      <w:r>
        <w:rPr>
          <w:rFonts w:hint="eastAsia"/>
          <w:sz w:val="24"/>
        </w:rPr>
        <w:t>在单位</w:t>
      </w:r>
      <w:r>
        <w:rPr>
          <w:sz w:val="24"/>
        </w:rPr>
        <w:t>IP</w:t>
      </w:r>
      <w:r>
        <w:rPr>
          <w:sz w:val="24"/>
        </w:rPr>
        <w:t>范围内</w:t>
      </w:r>
      <w:bookmarkEnd w:id="0"/>
      <w:bookmarkEnd w:id="1"/>
      <w:r>
        <w:rPr>
          <w:sz w:val="24"/>
        </w:rPr>
        <w:t>，</w:t>
      </w:r>
      <w:r>
        <w:rPr>
          <w:rFonts w:hint="eastAsia"/>
          <w:b/>
          <w:bCs/>
          <w:sz w:val="24"/>
        </w:rPr>
        <w:t>点击“</w:t>
      </w:r>
      <w:r>
        <w:rPr>
          <w:rFonts w:hint="eastAsia"/>
          <w:b/>
          <w:bCs/>
          <w:sz w:val="24"/>
        </w:rPr>
        <w:t>IP</w:t>
      </w:r>
      <w:r>
        <w:rPr>
          <w:rFonts w:hint="eastAsia"/>
          <w:b/>
          <w:bCs/>
          <w:sz w:val="24"/>
        </w:rPr>
        <w:t>登录”</w:t>
      </w:r>
      <w:r>
        <w:rPr>
          <w:rFonts w:hint="eastAsia"/>
          <w:sz w:val="24"/>
        </w:rPr>
        <w:t>，即可登录本平台。</w:t>
      </w:r>
    </w:p>
    <w:p w:rsidR="00ED4025" w:rsidRDefault="00ED4025">
      <w:pPr>
        <w:spacing w:line="360" w:lineRule="auto"/>
        <w:jc w:val="left"/>
        <w:rPr>
          <w:sz w:val="24"/>
        </w:rPr>
      </w:pPr>
    </w:p>
    <w:p w:rsidR="009202C1" w:rsidRDefault="00DD1CAE">
      <w:pPr>
        <w:jc w:val="left"/>
        <w:rPr>
          <w:rFonts w:hint="eastAsia"/>
          <w:b/>
          <w:bCs/>
          <w:sz w:val="28"/>
          <w:szCs w:val="36"/>
        </w:rPr>
      </w:pPr>
      <w:r>
        <w:rPr>
          <w:noProof/>
        </w:rPr>
        <w:drawing>
          <wp:inline distT="0" distB="0" distL="114300" distR="114300">
            <wp:extent cx="4623435" cy="2286635"/>
            <wp:effectExtent l="0" t="0" r="1206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3435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25" w:rsidRDefault="00ED4025">
      <w:pPr>
        <w:jc w:val="left"/>
        <w:rPr>
          <w:rFonts w:hint="eastAsia"/>
          <w:b/>
          <w:bCs/>
          <w:sz w:val="28"/>
          <w:szCs w:val="36"/>
        </w:rPr>
      </w:pPr>
    </w:p>
    <w:p w:rsidR="00ED4025" w:rsidRPr="00ED4025" w:rsidRDefault="00ED4025" w:rsidP="00ED4025">
      <w:pPr>
        <w:rPr>
          <w:rFonts w:ascii="宋体" w:eastAsia="宋体" w:hAnsi="宋体" w:cs="宋体"/>
          <w:sz w:val="24"/>
        </w:rPr>
      </w:pPr>
      <w:r w:rsidRPr="00ED4025">
        <w:rPr>
          <w:rFonts w:ascii="宋体" w:eastAsia="宋体" w:hAnsi="宋体" w:cs="宋体" w:hint="eastAsia"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 wp14:anchorId="181F4A34" wp14:editId="036E689D">
            <wp:simplePos x="0" y="0"/>
            <wp:positionH relativeFrom="column">
              <wp:posOffset>3915410</wp:posOffset>
            </wp:positionH>
            <wp:positionV relativeFrom="paragraph">
              <wp:posOffset>14605</wp:posOffset>
            </wp:positionV>
            <wp:extent cx="1626235" cy="3149600"/>
            <wp:effectExtent l="0" t="0" r="2540" b="3175"/>
            <wp:wrapNone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</w:rPr>
        <w:t>2、</w:t>
      </w:r>
      <w:r>
        <w:rPr>
          <w:rFonts w:hint="eastAsia"/>
          <w:sz w:val="24"/>
        </w:rPr>
        <w:t>在单位</w:t>
      </w:r>
      <w:r>
        <w:rPr>
          <w:sz w:val="24"/>
        </w:rPr>
        <w:t>IP</w:t>
      </w:r>
      <w:r>
        <w:rPr>
          <w:sz w:val="24"/>
        </w:rPr>
        <w:t>范围外：</w:t>
      </w:r>
      <w:r w:rsidRPr="00ED4025">
        <w:rPr>
          <w:rFonts w:ascii="宋体" w:eastAsia="宋体" w:hAnsi="宋体" w:cs="宋体" w:hint="eastAsia"/>
          <w:sz w:val="24"/>
        </w:rPr>
        <w:t>电脑</w:t>
      </w:r>
      <w:proofErr w:type="gramStart"/>
      <w:r w:rsidRPr="00ED4025">
        <w:rPr>
          <w:rFonts w:ascii="宋体" w:eastAsia="宋体" w:hAnsi="宋体" w:cs="宋体" w:hint="eastAsia"/>
          <w:sz w:val="24"/>
        </w:rPr>
        <w:t>端注册</w:t>
      </w:r>
      <w:proofErr w:type="gramEnd"/>
      <w:r w:rsidRPr="00ED4025">
        <w:rPr>
          <w:rFonts w:ascii="宋体" w:eastAsia="宋体" w:hAnsi="宋体" w:cs="宋体" w:hint="eastAsia"/>
          <w:sz w:val="24"/>
        </w:rPr>
        <w:t>地址：</w:t>
      </w:r>
      <w:hyperlink r:id="rId9" w:history="1">
        <w:r w:rsidRPr="00ED4025">
          <w:rPr>
            <w:rFonts w:ascii="宋体" w:eastAsia="宋体" w:hAnsi="宋体" w:cs="宋体" w:hint="eastAsia"/>
            <w:color w:val="0000FF"/>
            <w:sz w:val="24"/>
            <w:u w:val="single"/>
          </w:rPr>
          <w:t>https://scholarspace.kechain.net/</w:t>
        </w:r>
      </w:hyperlink>
    </w:p>
    <w:p w:rsidR="00ED4025" w:rsidRPr="00ED4025" w:rsidRDefault="00ED4025" w:rsidP="00ED4025">
      <w:pPr>
        <w:rPr>
          <w:rFonts w:ascii="宋体" w:eastAsia="宋体" w:hAnsi="宋体" w:cs="宋体"/>
          <w:sz w:val="24"/>
        </w:rPr>
      </w:pPr>
      <w:r w:rsidRPr="00ED4025">
        <w:rPr>
          <w:rFonts w:ascii="宋体" w:eastAsia="宋体" w:hAnsi="宋体" w:cs="宋体" w:hint="eastAsia"/>
          <w:sz w:val="24"/>
        </w:rPr>
        <w:t>小程序搜索：</w:t>
      </w:r>
      <w:proofErr w:type="spellStart"/>
      <w:r w:rsidRPr="00ED4025">
        <w:rPr>
          <w:rFonts w:ascii="宋体" w:eastAsia="宋体" w:hAnsi="宋体" w:cs="宋体" w:hint="eastAsia"/>
          <w:sz w:val="24"/>
        </w:rPr>
        <w:t>ScholarSpace</w:t>
      </w:r>
      <w:proofErr w:type="spellEnd"/>
    </w:p>
    <w:p w:rsidR="00ED4025" w:rsidRPr="00ED4025" w:rsidRDefault="00ED4025" w:rsidP="00ED4025">
      <w:pPr>
        <w:rPr>
          <w:rFonts w:ascii="宋体" w:eastAsia="宋体" w:hAnsi="宋体" w:cs="宋体"/>
          <w:sz w:val="24"/>
        </w:rPr>
      </w:pPr>
      <w:r w:rsidRPr="00ED4025">
        <w:rPr>
          <w:rFonts w:ascii="宋体" w:eastAsia="宋体" w:hAnsi="宋体" w:cs="宋体"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 wp14:anchorId="3DAFF998" wp14:editId="23071CA7">
            <wp:simplePos x="0" y="0"/>
            <wp:positionH relativeFrom="column">
              <wp:posOffset>-798830</wp:posOffset>
            </wp:positionH>
            <wp:positionV relativeFrom="paragraph">
              <wp:posOffset>112395</wp:posOffset>
            </wp:positionV>
            <wp:extent cx="4386580" cy="2386965"/>
            <wp:effectExtent l="0" t="0" r="4445" b="381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658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4025" w:rsidRPr="00ED4025" w:rsidRDefault="00ED4025" w:rsidP="00ED4025">
      <w:pPr>
        <w:rPr>
          <w:rFonts w:ascii="宋体" w:eastAsia="宋体" w:hAnsi="宋体" w:cs="宋体"/>
          <w:sz w:val="24"/>
        </w:rPr>
      </w:pPr>
    </w:p>
    <w:p w:rsidR="00ED4025" w:rsidRPr="00ED4025" w:rsidRDefault="00ED4025" w:rsidP="00ED4025">
      <w:pPr>
        <w:rPr>
          <w:rFonts w:ascii="宋体" w:eastAsia="宋体" w:hAnsi="宋体" w:cs="宋体"/>
          <w:sz w:val="24"/>
        </w:rPr>
      </w:pPr>
    </w:p>
    <w:p w:rsidR="00ED4025" w:rsidRPr="00ED4025" w:rsidRDefault="00ED4025" w:rsidP="00ED4025">
      <w:pPr>
        <w:rPr>
          <w:rFonts w:ascii="宋体" w:eastAsia="宋体" w:hAnsi="宋体" w:cs="宋体"/>
          <w:sz w:val="24"/>
        </w:rPr>
      </w:pPr>
    </w:p>
    <w:p w:rsidR="00ED4025" w:rsidRPr="00ED4025" w:rsidRDefault="00ED4025" w:rsidP="00ED4025">
      <w:pPr>
        <w:rPr>
          <w:rFonts w:ascii="宋体" w:eastAsia="宋体" w:hAnsi="宋体" w:cs="宋体"/>
          <w:sz w:val="24"/>
        </w:rPr>
      </w:pPr>
    </w:p>
    <w:p w:rsidR="00ED4025" w:rsidRPr="00ED4025" w:rsidRDefault="00ED4025" w:rsidP="00ED4025">
      <w:pPr>
        <w:rPr>
          <w:rFonts w:ascii="宋体" w:eastAsia="宋体" w:hAnsi="宋体" w:cs="宋体"/>
          <w:sz w:val="24"/>
        </w:rPr>
      </w:pPr>
    </w:p>
    <w:p w:rsidR="00ED4025" w:rsidRPr="00ED4025" w:rsidRDefault="00ED4025" w:rsidP="00ED4025">
      <w:pPr>
        <w:rPr>
          <w:rFonts w:ascii="宋体" w:eastAsia="宋体" w:hAnsi="宋体" w:cs="宋体"/>
          <w:sz w:val="24"/>
        </w:rPr>
      </w:pPr>
    </w:p>
    <w:p w:rsidR="00ED4025" w:rsidRPr="00ED4025" w:rsidRDefault="00ED4025" w:rsidP="00ED4025">
      <w:pPr>
        <w:rPr>
          <w:rFonts w:ascii="宋体" w:eastAsia="宋体" w:hAnsi="宋体" w:cs="宋体"/>
          <w:sz w:val="24"/>
        </w:rPr>
      </w:pPr>
    </w:p>
    <w:p w:rsidR="00ED4025" w:rsidRPr="00ED4025" w:rsidRDefault="00ED4025" w:rsidP="00ED4025">
      <w:pPr>
        <w:rPr>
          <w:rFonts w:ascii="宋体" w:eastAsia="宋体" w:hAnsi="宋体" w:cs="宋体"/>
          <w:sz w:val="24"/>
        </w:rPr>
      </w:pPr>
    </w:p>
    <w:p w:rsidR="00ED4025" w:rsidRPr="00ED4025" w:rsidRDefault="00ED4025" w:rsidP="00ED4025">
      <w:pPr>
        <w:rPr>
          <w:rFonts w:ascii="宋体" w:eastAsia="宋体" w:hAnsi="宋体" w:cs="宋体"/>
          <w:sz w:val="24"/>
        </w:rPr>
      </w:pPr>
    </w:p>
    <w:p w:rsidR="00ED4025" w:rsidRPr="00ED4025" w:rsidRDefault="00ED4025" w:rsidP="00ED4025">
      <w:pPr>
        <w:rPr>
          <w:rFonts w:ascii="宋体" w:eastAsia="宋体" w:hAnsi="宋体" w:cs="宋体"/>
          <w:sz w:val="24"/>
        </w:rPr>
      </w:pPr>
    </w:p>
    <w:p w:rsidR="00ED4025" w:rsidRPr="00ED4025" w:rsidRDefault="00ED4025" w:rsidP="00ED4025">
      <w:pPr>
        <w:rPr>
          <w:rFonts w:ascii="宋体" w:eastAsia="宋体" w:hAnsi="宋体" w:cs="宋体"/>
          <w:sz w:val="24"/>
        </w:rPr>
      </w:pPr>
    </w:p>
    <w:p w:rsidR="00ED4025" w:rsidRPr="00ED4025" w:rsidRDefault="00ED4025" w:rsidP="00ED4025">
      <w:pPr>
        <w:rPr>
          <w:rFonts w:ascii="宋体" w:eastAsia="宋体" w:hAnsi="宋体" w:cs="宋体"/>
          <w:sz w:val="24"/>
        </w:rPr>
      </w:pPr>
    </w:p>
    <w:p w:rsidR="00ED4025" w:rsidRPr="00ED4025" w:rsidRDefault="00ED4025" w:rsidP="00ED4025">
      <w:pPr>
        <w:rPr>
          <w:rFonts w:ascii="宋体" w:eastAsia="宋体" w:hAnsi="宋体" w:cs="宋体"/>
          <w:sz w:val="24"/>
        </w:rPr>
      </w:pPr>
      <w:r w:rsidRPr="00ED4025">
        <w:rPr>
          <w:rFonts w:ascii="宋体" w:eastAsia="宋体" w:hAnsi="宋体" w:cs="宋体" w:hint="eastAsia"/>
          <w:sz w:val="24"/>
        </w:rPr>
        <w:t>操作步骤：</w:t>
      </w:r>
    </w:p>
    <w:p w:rsidR="00ED4025" w:rsidRPr="00ED4025" w:rsidRDefault="00ED4025" w:rsidP="00ED4025">
      <w:pPr>
        <w:rPr>
          <w:rFonts w:ascii="宋体" w:eastAsia="宋体" w:hAnsi="宋体" w:cs="宋体"/>
          <w:sz w:val="24"/>
        </w:rPr>
      </w:pPr>
      <w:r w:rsidRPr="00ED4025">
        <w:rPr>
          <w:rFonts w:ascii="宋体" w:eastAsia="宋体" w:hAnsi="宋体" w:cs="宋体" w:hint="eastAsia"/>
          <w:sz w:val="24"/>
        </w:rPr>
        <w:t>第一步：</w:t>
      </w:r>
      <w:proofErr w:type="gramStart"/>
      <w:r w:rsidRPr="00ED4025">
        <w:rPr>
          <w:rFonts w:ascii="宋体" w:eastAsia="宋体" w:hAnsi="宋体" w:cs="宋体" w:hint="eastAsia"/>
          <w:sz w:val="24"/>
        </w:rPr>
        <w:t>通过群主获取</w:t>
      </w:r>
      <w:proofErr w:type="gramEnd"/>
      <w:r w:rsidRPr="00ED4025">
        <w:rPr>
          <w:rFonts w:ascii="宋体" w:eastAsia="宋体" w:hAnsi="宋体" w:cs="宋体" w:hint="eastAsia"/>
          <w:sz w:val="24"/>
        </w:rPr>
        <w:t>机构统一的邀请码并填写</w:t>
      </w:r>
      <w:proofErr w:type="gramStart"/>
      <w:r w:rsidRPr="00ED4025">
        <w:rPr>
          <w:rFonts w:ascii="宋体" w:eastAsia="宋体" w:hAnsi="宋体" w:cs="宋体" w:hint="eastAsia"/>
          <w:sz w:val="24"/>
        </w:rPr>
        <w:t>至相应</w:t>
      </w:r>
      <w:proofErr w:type="gramEnd"/>
      <w:r w:rsidRPr="00ED4025">
        <w:rPr>
          <w:rFonts w:ascii="宋体" w:eastAsia="宋体" w:hAnsi="宋体" w:cs="宋体" w:hint="eastAsia"/>
          <w:sz w:val="24"/>
        </w:rPr>
        <w:t>处。</w:t>
      </w:r>
      <w:r>
        <w:rPr>
          <w:rFonts w:ascii="宋体" w:eastAsia="宋体" w:hAnsi="宋体" w:cs="宋体" w:hint="eastAsia"/>
          <w:sz w:val="24"/>
        </w:rPr>
        <w:t>（附江苏安全技术职业学院</w:t>
      </w:r>
      <w:r w:rsidR="00EF217B">
        <w:rPr>
          <w:rFonts w:ascii="宋体" w:eastAsia="宋体" w:hAnsi="宋体" w:cs="宋体" w:hint="eastAsia"/>
          <w:sz w:val="24"/>
        </w:rPr>
        <w:t>科研</w:t>
      </w:r>
      <w:proofErr w:type="gramStart"/>
      <w:r w:rsidR="00EF217B">
        <w:rPr>
          <w:rFonts w:ascii="宋体" w:eastAsia="宋体" w:hAnsi="宋体" w:cs="宋体" w:hint="eastAsia"/>
          <w:sz w:val="24"/>
        </w:rPr>
        <w:t>服务</w:t>
      </w:r>
      <w:r>
        <w:rPr>
          <w:rFonts w:ascii="宋体" w:eastAsia="宋体" w:hAnsi="宋体" w:cs="宋体" w:hint="eastAsia"/>
          <w:sz w:val="24"/>
        </w:rPr>
        <w:t>群二维</w:t>
      </w:r>
      <w:proofErr w:type="gramEnd"/>
      <w:r>
        <w:rPr>
          <w:rFonts w:ascii="宋体" w:eastAsia="宋体" w:hAnsi="宋体" w:cs="宋体" w:hint="eastAsia"/>
          <w:sz w:val="24"/>
        </w:rPr>
        <w:t>码</w:t>
      </w:r>
      <w:r w:rsidR="00EF217B">
        <w:rPr>
          <w:rFonts w:ascii="宋体" w:eastAsia="宋体" w:hAnsi="宋体" w:cs="宋体" w:hint="eastAsia"/>
          <w:sz w:val="24"/>
        </w:rPr>
        <w:t>，可以咨询</w:t>
      </w:r>
      <w:r>
        <w:rPr>
          <w:rFonts w:ascii="宋体" w:eastAsia="宋体" w:hAnsi="宋体" w:cs="宋体" w:hint="eastAsia"/>
          <w:sz w:val="24"/>
        </w:rPr>
        <w:t>）</w:t>
      </w:r>
    </w:p>
    <w:p w:rsidR="00ED4025" w:rsidRPr="00ED4025" w:rsidRDefault="00ED4025" w:rsidP="00ED4025">
      <w:pPr>
        <w:rPr>
          <w:rFonts w:ascii="宋体" w:eastAsia="宋体" w:hAnsi="宋体" w:cs="宋体"/>
          <w:sz w:val="24"/>
        </w:rPr>
      </w:pPr>
      <w:r w:rsidRPr="00ED4025">
        <w:rPr>
          <w:rFonts w:ascii="宋体" w:eastAsia="宋体" w:hAnsi="宋体" w:cs="宋体" w:hint="eastAsia"/>
          <w:sz w:val="24"/>
        </w:rPr>
        <w:t>第二步：输入您的邮箱地址，从邮箱中获取验证码并填写</w:t>
      </w:r>
      <w:proofErr w:type="gramStart"/>
      <w:r w:rsidRPr="00ED4025">
        <w:rPr>
          <w:rFonts w:ascii="宋体" w:eastAsia="宋体" w:hAnsi="宋体" w:cs="宋体" w:hint="eastAsia"/>
          <w:sz w:val="24"/>
        </w:rPr>
        <w:t>至相应</w:t>
      </w:r>
      <w:proofErr w:type="gramEnd"/>
      <w:r w:rsidRPr="00ED4025">
        <w:rPr>
          <w:rFonts w:ascii="宋体" w:eastAsia="宋体" w:hAnsi="宋体" w:cs="宋体" w:hint="eastAsia"/>
          <w:sz w:val="24"/>
        </w:rPr>
        <w:t>处。</w:t>
      </w:r>
    </w:p>
    <w:p w:rsidR="00ED4025" w:rsidRPr="00ED4025" w:rsidRDefault="00ED4025" w:rsidP="00ED4025">
      <w:pPr>
        <w:rPr>
          <w:rFonts w:ascii="宋体" w:eastAsia="宋体" w:hAnsi="宋体" w:cs="宋体"/>
          <w:sz w:val="24"/>
        </w:rPr>
      </w:pPr>
      <w:r w:rsidRPr="00ED4025">
        <w:rPr>
          <w:rFonts w:ascii="宋体" w:eastAsia="宋体" w:hAnsi="宋体" w:cs="宋体" w:hint="eastAsia"/>
          <w:sz w:val="24"/>
        </w:rPr>
        <w:t>第三步：填写账号注册需要的密码以及其他信息，最后点击注册，即账号注册成功。</w:t>
      </w:r>
    </w:p>
    <w:p w:rsidR="00ED4025" w:rsidRDefault="00ED4025" w:rsidP="00ED4025">
      <w:pPr>
        <w:jc w:val="left"/>
        <w:rPr>
          <w:rFonts w:ascii="宋体" w:eastAsia="宋体" w:hAnsi="宋体" w:cs="宋体" w:hint="eastAsia"/>
          <w:sz w:val="24"/>
        </w:rPr>
      </w:pPr>
      <w:r w:rsidRPr="00ED4025">
        <w:rPr>
          <w:rFonts w:ascii="宋体" w:eastAsia="宋体" w:hAnsi="宋体" w:cs="宋体" w:hint="eastAsia"/>
          <w:sz w:val="24"/>
        </w:rPr>
        <w:t>第四步：注册成功后还需激活账号方可使用。在上一步点击注册后，系统会给出一行激活码，复制此激活码并粘贴发送至服务群，群内服务助手会进行处理，当给出“账号激活成功”的提示时，即代表账号激活成功</w:t>
      </w:r>
      <w:r>
        <w:rPr>
          <w:rFonts w:ascii="宋体" w:eastAsia="宋体" w:hAnsi="宋体" w:cs="宋体" w:hint="eastAsia"/>
          <w:sz w:val="24"/>
        </w:rPr>
        <w:t>。</w:t>
      </w:r>
    </w:p>
    <w:p w:rsidR="00ED4025" w:rsidRDefault="00ED4025" w:rsidP="00ED4025">
      <w:pPr>
        <w:jc w:val="left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0" distR="0">
            <wp:extent cx="2733675" cy="3918887"/>
            <wp:effectExtent l="0" t="0" r="0" b="5715"/>
            <wp:docPr id="5" name="图片 5" descr="C:\Users\Administrator\xwechat_files\wxid_tywkhqkw7y9k11_b64c\temp\RWTemp\2026-04\b11ccd23eac8244bd8c42532e041f897\4a46d2df37b9e5ba11295936c9cf2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tywkhqkw7y9k11_b64c\temp\RWTemp\2026-04\b11ccd23eac8244bd8c42532e041f897\4a46d2df37b9e5ba11295936c9cf29d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75" cy="39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25" w:rsidRPr="00ED4025" w:rsidRDefault="00ED4025" w:rsidP="00ED4025">
      <w:pPr>
        <w:rPr>
          <w:rFonts w:ascii="宋体" w:eastAsia="宋体" w:hAnsi="宋体" w:cs="宋体"/>
          <w:b/>
          <w:sz w:val="28"/>
          <w:szCs w:val="28"/>
        </w:rPr>
      </w:pPr>
      <w:r w:rsidRPr="00ED4025">
        <w:rPr>
          <w:rFonts w:ascii="宋体" w:eastAsia="宋体" w:hAnsi="宋体" w:cs="宋体" w:hint="eastAsia"/>
          <w:b/>
          <w:sz w:val="28"/>
          <w:szCs w:val="28"/>
        </w:rPr>
        <w:lastRenderedPageBreak/>
        <w:t>使用方法：</w:t>
      </w:r>
    </w:p>
    <w:p w:rsidR="00ED4025" w:rsidRPr="00ED4025" w:rsidRDefault="00ED4025" w:rsidP="00ED4025">
      <w:pPr>
        <w:rPr>
          <w:rFonts w:ascii="宋体" w:eastAsia="宋体" w:hAnsi="宋体" w:cs="宋体"/>
          <w:sz w:val="24"/>
        </w:rPr>
      </w:pPr>
      <w:r w:rsidRPr="00ED4025"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2336" behindDoc="0" locked="0" layoutInCell="1" allowOverlap="1" wp14:anchorId="09EA4D0B" wp14:editId="7C9A51CB">
            <wp:simplePos x="0" y="0"/>
            <wp:positionH relativeFrom="column">
              <wp:posOffset>160655</wp:posOffset>
            </wp:positionH>
            <wp:positionV relativeFrom="paragraph">
              <wp:posOffset>634365</wp:posOffset>
            </wp:positionV>
            <wp:extent cx="4827905" cy="2051685"/>
            <wp:effectExtent l="0" t="0" r="1270" b="5715"/>
            <wp:wrapNone/>
            <wp:docPr id="4" name="图片 4" descr="827048b31dda69b53545258df974f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27048b31dda69b53545258df974f1f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4025">
        <w:rPr>
          <w:rFonts w:ascii="宋体" w:eastAsia="宋体" w:hAnsi="宋体" w:cs="宋体" w:hint="eastAsia"/>
          <w:sz w:val="24"/>
        </w:rPr>
        <w:t>在群中提交文献标题、作者信息或者DOI号、PMID号、ISBN号、参考文献格式的期刊文章信息均可，群中服务人员会进行提示，登录平台账号后在文献管理-服务群选项中查看获取进度，待传递成功后便可下载到本地。</w:t>
      </w:r>
    </w:p>
    <w:p w:rsidR="00ED4025" w:rsidRDefault="00ED4025" w:rsidP="00ED4025">
      <w:pPr>
        <w:jc w:val="left"/>
        <w:rPr>
          <w:rFonts w:hint="eastAsia"/>
          <w:b/>
          <w:bCs/>
          <w:sz w:val="28"/>
          <w:szCs w:val="36"/>
        </w:rPr>
      </w:pPr>
    </w:p>
    <w:p w:rsidR="00EF217B" w:rsidRDefault="00EF217B" w:rsidP="00ED4025">
      <w:pPr>
        <w:jc w:val="left"/>
        <w:rPr>
          <w:rFonts w:hint="eastAsia"/>
          <w:b/>
          <w:bCs/>
          <w:sz w:val="28"/>
          <w:szCs w:val="36"/>
        </w:rPr>
      </w:pPr>
    </w:p>
    <w:p w:rsidR="00EF217B" w:rsidRDefault="00EF217B" w:rsidP="00ED4025">
      <w:pPr>
        <w:jc w:val="left"/>
        <w:rPr>
          <w:rFonts w:hint="eastAsia"/>
          <w:b/>
          <w:bCs/>
          <w:sz w:val="28"/>
          <w:szCs w:val="36"/>
        </w:rPr>
      </w:pPr>
    </w:p>
    <w:p w:rsidR="00EF217B" w:rsidRDefault="00EF217B" w:rsidP="00ED4025">
      <w:pPr>
        <w:jc w:val="left"/>
        <w:rPr>
          <w:rFonts w:hint="eastAsia"/>
          <w:b/>
          <w:bCs/>
          <w:sz w:val="28"/>
          <w:szCs w:val="36"/>
        </w:rPr>
      </w:pPr>
    </w:p>
    <w:p w:rsidR="00EF217B" w:rsidRDefault="00EF217B" w:rsidP="00ED4025">
      <w:pPr>
        <w:jc w:val="left"/>
        <w:rPr>
          <w:rFonts w:hint="eastAsia"/>
          <w:b/>
          <w:bCs/>
          <w:sz w:val="28"/>
          <w:szCs w:val="36"/>
        </w:rPr>
      </w:pPr>
    </w:p>
    <w:p w:rsidR="00EF217B" w:rsidRDefault="00EF217B" w:rsidP="00ED4025">
      <w:pPr>
        <w:jc w:val="left"/>
        <w:rPr>
          <w:rFonts w:hint="eastAsia"/>
          <w:b/>
          <w:bCs/>
          <w:sz w:val="28"/>
          <w:szCs w:val="36"/>
        </w:rPr>
      </w:pPr>
    </w:p>
    <w:p w:rsidR="00EF217B" w:rsidRDefault="00EF217B" w:rsidP="00ED4025">
      <w:pPr>
        <w:jc w:val="left"/>
        <w:rPr>
          <w:rFonts w:hint="eastAsia"/>
          <w:b/>
          <w:bCs/>
          <w:sz w:val="28"/>
          <w:szCs w:val="36"/>
        </w:rPr>
      </w:pPr>
    </w:p>
    <w:p w:rsidR="00EF217B" w:rsidRDefault="00EF217B" w:rsidP="00ED4025">
      <w:pPr>
        <w:jc w:val="left"/>
        <w:rPr>
          <w:rFonts w:hint="eastAsia"/>
          <w:b/>
          <w:bCs/>
          <w:sz w:val="28"/>
          <w:szCs w:val="36"/>
        </w:rPr>
      </w:pPr>
    </w:p>
    <w:p w:rsidR="00EF217B" w:rsidRPr="00EF217B" w:rsidRDefault="00EF217B" w:rsidP="00ED4025">
      <w:pPr>
        <w:jc w:val="left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江苏安全技术职业学院智研</w:t>
      </w:r>
      <w:r>
        <w:rPr>
          <w:rFonts w:hint="eastAsia"/>
          <w:b/>
          <w:bCs/>
          <w:sz w:val="28"/>
          <w:szCs w:val="36"/>
        </w:rPr>
        <w:t>--</w:t>
      </w:r>
      <w:bookmarkStart w:id="2" w:name="_GoBack"/>
      <w:bookmarkEnd w:id="2"/>
      <w:r>
        <w:rPr>
          <w:rFonts w:hint="eastAsia"/>
          <w:b/>
          <w:bCs/>
          <w:sz w:val="28"/>
          <w:szCs w:val="36"/>
        </w:rPr>
        <w:t>科研服务群（微信扫码加入）：</w:t>
      </w:r>
      <w:r>
        <w:rPr>
          <w:b/>
          <w:bCs/>
          <w:noProof/>
          <w:sz w:val="28"/>
          <w:szCs w:val="36"/>
        </w:rPr>
        <w:drawing>
          <wp:inline distT="0" distB="0" distL="0" distR="0">
            <wp:extent cx="2438400" cy="3495592"/>
            <wp:effectExtent l="0" t="0" r="0" b="0"/>
            <wp:docPr id="6" name="图片 6" descr="C:\Users\Administrator\xwechat_files\wxid_tywkhqkw7y9k11_b64c\temp\RWTemp\2026-04\0f16401b759358848d227da1e1361c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tywkhqkw7y9k11_b64c\temp\RWTemp\2026-04\0f16401b759358848d227da1e1361c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31" cy="349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217B" w:rsidRPr="00EF21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CAE" w:rsidRDefault="00DD1CAE" w:rsidP="00ED4025">
      <w:r>
        <w:separator/>
      </w:r>
    </w:p>
  </w:endnote>
  <w:endnote w:type="continuationSeparator" w:id="0">
    <w:p w:rsidR="00DD1CAE" w:rsidRDefault="00DD1CAE" w:rsidP="00ED4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CAE" w:rsidRDefault="00DD1CAE" w:rsidP="00ED4025">
      <w:r>
        <w:separator/>
      </w:r>
    </w:p>
  </w:footnote>
  <w:footnote w:type="continuationSeparator" w:id="0">
    <w:p w:rsidR="00DD1CAE" w:rsidRDefault="00DD1CAE" w:rsidP="00ED40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  <w:docVar w:name="KSO_WPS_MARK_KEY" w:val="f811dd1a-69c2-441c-ab9a-44eee814c25c"/>
  </w:docVars>
  <w:rsids>
    <w:rsidRoot w:val="4F4326E2"/>
    <w:rsid w:val="009202C1"/>
    <w:rsid w:val="00DD1CAE"/>
    <w:rsid w:val="00ED4025"/>
    <w:rsid w:val="00EF217B"/>
    <w:rsid w:val="0C5C1654"/>
    <w:rsid w:val="0D8C5246"/>
    <w:rsid w:val="0E5917E9"/>
    <w:rsid w:val="3AC157C0"/>
    <w:rsid w:val="4F4326E2"/>
    <w:rsid w:val="52391A67"/>
    <w:rsid w:val="577218B7"/>
    <w:rsid w:val="722C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styleId="a5">
    <w:name w:val="Balloon Text"/>
    <w:basedOn w:val="a"/>
    <w:link w:val="Char"/>
    <w:rsid w:val="00ED4025"/>
    <w:rPr>
      <w:sz w:val="18"/>
      <w:szCs w:val="18"/>
    </w:rPr>
  </w:style>
  <w:style w:type="character" w:customStyle="1" w:styleId="Char">
    <w:name w:val="批注框文本 Char"/>
    <w:basedOn w:val="a0"/>
    <w:link w:val="a5"/>
    <w:rsid w:val="00ED402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0"/>
    <w:rsid w:val="00ED40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ED402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rsid w:val="00ED40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ED402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styleId="a5">
    <w:name w:val="Balloon Text"/>
    <w:basedOn w:val="a"/>
    <w:link w:val="Char"/>
    <w:rsid w:val="00ED4025"/>
    <w:rPr>
      <w:sz w:val="18"/>
      <w:szCs w:val="18"/>
    </w:rPr>
  </w:style>
  <w:style w:type="character" w:customStyle="1" w:styleId="Char">
    <w:name w:val="批注框文本 Char"/>
    <w:basedOn w:val="a0"/>
    <w:link w:val="a5"/>
    <w:rsid w:val="00ED402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0"/>
    <w:rsid w:val="00ED40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ED402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rsid w:val="00ED40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ED402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cholarspace.kechain.net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肉肉</dc:creator>
  <cp:lastModifiedBy>Administrator</cp:lastModifiedBy>
  <cp:revision>2</cp:revision>
  <dcterms:created xsi:type="dcterms:W3CDTF">2026-04-21T06:54:00Z</dcterms:created>
  <dcterms:modified xsi:type="dcterms:W3CDTF">2026-04-21T06:54:00Z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63659BE0C360448A85212AB4FE8D216C_11</vt:lpwstr>
  </property>
  <property fmtid="{D5CDD505-2E9C-101B-9397-08002B2CF9AE}" pid="4" name="KSOTemplateDocerSaveRecord">
    <vt:lpwstr>eyJoZGlkIjoiYmRmM2NiZTg4ZjVmMDAxMjlmY2M2OTFhNmI4MDlhMGEiLCJ1c2VySWQiOiIzMjIxODE2MTIifQ==</vt:lpwstr>
  </property>
</Properties>
</file>